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default" w:ascii="宋体" w:hAnsi="宋体" w:cs="宋体"/>
          <w:sz w:val="32"/>
          <w:szCs w:val="32"/>
          <w:u w:val="single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810"/>
        <w:gridCol w:w="1580"/>
        <w:gridCol w:w="1621"/>
        <w:gridCol w:w="1459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你好！郁金香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初步了解郁金香的生活习性，激发幼儿喜欢郁金香的情感。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幼儿相互交流，了解郁金香的特性。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3.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在观察中提高幼儿的观察力</w:t>
            </w: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4.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加深对郁金香的基本外形特征的认识，知道它是荷兰的国花。。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5.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初步树立喜欢郁金香的情感。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幼儿能否挑战油桶组合。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健康：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保护眼睛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绘本：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郁金香</w:t>
            </w:r>
            <w:bookmarkStart w:id="0" w:name="_GoBack"/>
            <w:bookmarkEnd w:id="0"/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爱玩日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测量郁金香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美术：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美丽的郁金香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0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/>
                <w:sz w:val="24"/>
              </w:rPr>
              <w:t xml:space="preserve">益智区: 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运动小达人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益智排序</w:t>
            </w:r>
          </w:p>
          <w:p>
            <w:pPr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美工区：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花儿朵朵开、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春天的小动物</w:t>
            </w:r>
          </w:p>
          <w:p>
            <w:pPr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生活区：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化妆打扮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喂娃娃</w:t>
            </w:r>
          </w:p>
          <w:p>
            <w:pPr>
              <w:spacing w:line="288" w:lineRule="auto"/>
              <w:rPr>
                <w:rFonts w:hint="default" w:eastAsia="宋体" w:asciiTheme="majorEastAsia" w:hAnsiTheme="majorEastAsia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我的房子、小蝴蝶的拼插</w:t>
            </w:r>
          </w:p>
          <w:p>
            <w:pPr>
              <w:rPr>
                <w:rFonts w:hint="default" w:eastAsia="宋体" w:asciiTheme="majorEastAsia" w:hAnsiTheme="majorEastAsia"/>
                <w:b/>
                <w:sz w:val="24"/>
                <w:lang w:val="en-US" w:eastAsia="zh-Hans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</w:rPr>
              <w:t>：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方格子老虎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》、《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好饿的毛毛虫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等书籍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香香小厨房（本周三）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关注幼儿在玩娃娃家时是否能角色扮演。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8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8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音游：我的身体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体游：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梅花桩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手指游戏：</w:t>
            </w:r>
          </w:p>
          <w:p>
            <w:pPr>
              <w:spacing w:line="288" w:lineRule="auto"/>
              <w:ind w:firstLine="240" w:firstLineChars="100"/>
              <w:jc w:val="left"/>
              <w:rPr>
                <w:rFonts w:hint="default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鳄鱼来了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丢沙包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班级自主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课程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体游：你扔我接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民游：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木头人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幼儿初步尝试值日生工作，萌发为集体服务的意识。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幼儿轮流做值日生，点心后能主动擦桌子。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和幼儿共同完成你好郁金香的主题墙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丰富符合主题的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美工区的</w:t>
            </w:r>
            <w:r>
              <w:rPr>
                <w:rFonts w:hint="eastAsia" w:ascii="宋体" w:hAnsi="宋体" w:cs="宋体"/>
                <w:kern w:val="0"/>
                <w:sz w:val="24"/>
              </w:rPr>
              <w:t>区域材料。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做好班级的卫生、消毒安全工作等。</w:t>
            </w:r>
          </w:p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Hans"/>
              </w:rPr>
              <w:t>家长和孩子可以去公园寻找郁金香。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鼓励幼儿坚持来园，坚持运动，增强体质。</w:t>
            </w:r>
          </w:p>
        </w:tc>
      </w:tr>
    </w:tbl>
    <w:p>
      <w:pPr>
        <w:wordWrap/>
        <w:ind w:right="480"/>
        <w:jc w:val="center"/>
        <w:rPr>
          <w:rFonts w:hint="eastAsia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张瑜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3F78159"/>
    <w:rsid w:val="1B4F85F7"/>
    <w:rsid w:val="3A65F1ED"/>
    <w:rsid w:val="4FFD0AC2"/>
    <w:rsid w:val="5C221AFD"/>
    <w:rsid w:val="71ADCB5D"/>
    <w:rsid w:val="77F44655"/>
    <w:rsid w:val="7D89F82F"/>
    <w:rsid w:val="B7FF5A61"/>
    <w:rsid w:val="F7BA9CB3"/>
    <w:rsid w:val="FEEFBF9D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743</Words>
  <Characters>752</Characters>
  <Lines>2</Lines>
  <Paragraphs>1</Paragraphs>
  <TotalTime>6</TotalTime>
  <ScaleCrop>false</ScaleCrop>
  <LinksUpToDate>false</LinksUpToDate>
  <CharactersWithSpaces>848</CharactersWithSpaces>
  <Application>WPS Office_5.3.0.7872_F1E327BC-269C-435d-A152-05C5408002CA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2023-02-23T15:49:00Z</dcterms:created>
  <dc:creator>Windows 用户</dc:creator>
  <cp:lastModifiedBy>樱花草</cp:lastModifiedBy>
  <cp:lastPrinted>2023-03-13T01:39:00Z</cp:lastPrinted>
  <dcterms:modified xsi:type="dcterms:W3CDTF">2023-04-25T14:01:04Z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2052-5.3.0.7872</vt:lpwstr>
  </property>
  <property fmtid="{D5CDD505-2E9C-101B-9397-08002B2CF9AE}" pid="3" name="ICV">
    <vt:lpwstr>71116B4E354548B296B70A64E3B755AF_43</vt:lpwstr>
  </property>
</Properties>
</file>